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7A0749">
        <w:rPr>
          <w:b/>
          <w:sz w:val="28"/>
          <w:szCs w:val="28"/>
        </w:rPr>
        <w:t>оборудования маркировки, верификации, сериализации и агрегации лекарственных средств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064AED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3A37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B04F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A0749">
        <w:tc>
          <w:tcPr>
            <w:tcW w:w="4700" w:type="dxa"/>
            <w:tcBorders>
              <w:bottom w:val="single" w:sz="4" w:space="0" w:color="auto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 w:rsidR="007A0749">
              <w:rPr>
                <w:rFonts w:ascii="Times New Roman" w:hAnsi="Times New Roman" w:cs="Times New Roman"/>
                <w:sz w:val="24"/>
                <w:szCs w:val="24"/>
              </w:rPr>
              <w:t xml:space="preserve"> (общая)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7A0749"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</w:tcPr>
          <w:p w:rsidR="005B5C20" w:rsidRDefault="007A0749" w:rsidP="00650D1D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- </w:t>
            </w:r>
            <w:r w:rsidR="004C54BD"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оборудование, включая стоимость упаковки, доставки, страховки, технической и валидационной документации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Pr="00B161EE">
              <w:rPr>
                <w:rFonts w:ascii="Times New Roman" w:hAnsi="Times New Roman" w:cs="Times New Roman"/>
              </w:rPr>
              <w:t xml:space="preserve">включая программное обеспечение уровня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>1</w:t>
            </w:r>
            <w:r w:rsidRPr="00B161EE">
              <w:rPr>
                <w:rFonts w:ascii="Times New Roman" w:hAnsi="Times New Roman" w:cs="Times New Roman"/>
                <w:color w:val="000000"/>
              </w:rPr>
              <w:t>-</w:t>
            </w:r>
            <w:r w:rsidRPr="00B161EE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  <w:color w:val="000000"/>
              </w:rPr>
              <w:t>2</w:t>
            </w:r>
            <w:r w:rsidRPr="00B161E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161EE">
              <w:rPr>
                <w:rFonts w:ascii="Times New Roman" w:hAnsi="Times New Roman" w:cs="Times New Roman"/>
                <w:color w:val="000000"/>
              </w:rPr>
              <w:t>(управление производством)</w:t>
            </w:r>
            <w:r w:rsidRPr="00B161EE">
              <w:rPr>
                <w:rFonts w:ascii="Times New Roman" w:hAnsi="Times New Roman" w:cs="Times New Roman"/>
              </w:rPr>
              <w:t xml:space="preserve"> и его интеграцию  к уровню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 xml:space="preserve">3 компании </w:t>
            </w:r>
            <w:r w:rsidRPr="00B161EE">
              <w:rPr>
                <w:rFonts w:ascii="Times New Roman" w:hAnsi="Times New Roman" w:cs="Times New Roman"/>
                <w:lang w:val="en-US"/>
              </w:rPr>
              <w:t>Antares</w:t>
            </w:r>
            <w:r w:rsidRPr="00B161EE">
              <w:rPr>
                <w:rFonts w:ascii="Times New Roman" w:hAnsi="Times New Roman" w:cs="Times New Roman"/>
              </w:rPr>
              <w:t xml:space="preserve"> </w:t>
            </w:r>
            <w:r w:rsidRPr="00B161EE">
              <w:rPr>
                <w:rFonts w:ascii="Times New Roman" w:hAnsi="Times New Roman" w:cs="Times New Roman"/>
                <w:lang w:val="en-US"/>
              </w:rPr>
              <w:t>Vision</w:t>
            </w:r>
            <w:r w:rsidRPr="00B161EE">
              <w:rPr>
                <w:rFonts w:ascii="Times New Roman" w:hAnsi="Times New Roman" w:cs="Times New Roman"/>
              </w:rPr>
              <w:t xml:space="preserve"> </w:t>
            </w:r>
            <w:r w:rsidR="00650D1D">
              <w:rPr>
                <w:rFonts w:ascii="Times New Roman" w:hAnsi="Times New Roman" w:cs="Times New Roman"/>
              </w:rPr>
              <w:t>и</w:t>
            </w:r>
            <w:r w:rsidRPr="00B161EE">
              <w:rPr>
                <w:rFonts w:ascii="Times New Roman" w:hAnsi="Times New Roman" w:cs="Times New Roman"/>
              </w:rPr>
              <w:t xml:space="preserve"> при необходимости включая программное обеспечение уровня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 xml:space="preserve">3 и его интеграцию к уровню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 xml:space="preserve">3 компании </w:t>
            </w:r>
            <w:r w:rsidRPr="00B161EE">
              <w:rPr>
                <w:rFonts w:ascii="Times New Roman" w:hAnsi="Times New Roman" w:cs="Times New Roman"/>
                <w:lang w:val="en-US"/>
              </w:rPr>
              <w:t>Antares</w:t>
            </w:r>
            <w:r w:rsidRPr="00B161EE">
              <w:rPr>
                <w:rFonts w:ascii="Times New Roman" w:hAnsi="Times New Roman" w:cs="Times New Roman"/>
              </w:rPr>
              <w:t xml:space="preserve"> </w:t>
            </w:r>
            <w:r w:rsidRPr="00B161EE">
              <w:rPr>
                <w:rFonts w:ascii="Times New Roman" w:hAnsi="Times New Roman" w:cs="Times New Roman"/>
                <w:lang w:val="en-US"/>
              </w:rPr>
              <w:t>Vision</w:t>
            </w:r>
            <w:r w:rsidR="00650D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 том числе: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113"/>
              <w:jc w:val="both"/>
              <w:rPr>
                <w:rStyle w:val="ac"/>
                <w:rFonts w:ascii="Times New Roman" w:hAnsi="Times New Roman" w:cs="Times New Roman"/>
                <w:b/>
                <w:i w:val="0"/>
              </w:rPr>
            </w:pPr>
            <w:r>
              <w:rPr>
                <w:rStyle w:val="ac"/>
                <w:rFonts w:ascii="Times New Roman" w:hAnsi="Times New Roman" w:cs="Times New Roman"/>
                <w:b/>
              </w:rPr>
              <w:t xml:space="preserve">стоимость оборудования для </w:t>
            </w:r>
            <w:r w:rsidRPr="00B161EE">
              <w:rPr>
                <w:rStyle w:val="ac"/>
                <w:rFonts w:ascii="Times New Roman" w:hAnsi="Times New Roman" w:cs="Times New Roman"/>
                <w:b/>
              </w:rPr>
              <w:t>цех</w:t>
            </w:r>
            <w:r>
              <w:rPr>
                <w:rStyle w:val="ac"/>
                <w:rFonts w:ascii="Times New Roman" w:hAnsi="Times New Roman" w:cs="Times New Roman"/>
                <w:b/>
              </w:rPr>
              <w:t>а</w:t>
            </w:r>
            <w:r w:rsidRPr="00B161EE">
              <w:rPr>
                <w:rStyle w:val="ac"/>
                <w:rFonts w:ascii="Times New Roman" w:hAnsi="Times New Roman" w:cs="Times New Roman"/>
                <w:b/>
              </w:rPr>
              <w:t xml:space="preserve"> №2: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57"/>
              <w:jc w:val="both"/>
              <w:rPr>
                <w:rStyle w:val="ac"/>
                <w:rFonts w:ascii="Times New Roman" w:hAnsi="Times New Roman" w:cs="Times New Roman"/>
                <w:b/>
                <w:i w:val="0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c"/>
                <w:rFonts w:ascii="Times New Roman" w:hAnsi="Times New Roman" w:cs="Times New Roman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полуавтоматической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1 комплект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ac"/>
                <w:rFonts w:ascii="Times New Roman" w:hAnsi="Times New Roman" w:cs="Times New Roman"/>
                <w:b/>
              </w:rPr>
              <w:t xml:space="preserve">стоимость оборудования для  </w:t>
            </w:r>
            <w:r w:rsidRPr="00B161EE">
              <w:rPr>
                <w:rFonts w:ascii="Times New Roman" w:hAnsi="Times New Roman" w:cs="Times New Roman"/>
                <w:b/>
              </w:rPr>
              <w:t>цех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B161EE">
              <w:rPr>
                <w:rFonts w:ascii="Times New Roman" w:hAnsi="Times New Roman" w:cs="Times New Roman"/>
                <w:b/>
              </w:rPr>
              <w:t xml:space="preserve"> №3: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c"/>
                <w:rFonts w:ascii="Times New Roman" w:hAnsi="Times New Roman" w:cs="Times New Roman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полуавтоматической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4 комплекта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113"/>
              <w:jc w:val="both"/>
              <w:rPr>
                <w:rStyle w:val="ac"/>
                <w:rFonts w:ascii="Times New Roman" w:hAnsi="Times New Roman" w:cs="Times New Roman"/>
                <w:b/>
                <w:i w:val="0"/>
              </w:rPr>
            </w:pPr>
            <w:r>
              <w:rPr>
                <w:rStyle w:val="ac"/>
                <w:rFonts w:ascii="Times New Roman" w:hAnsi="Times New Roman" w:cs="Times New Roman"/>
                <w:b/>
              </w:rPr>
              <w:t xml:space="preserve">стоимость оборудования для </w:t>
            </w:r>
            <w:r w:rsidRPr="00B161EE">
              <w:rPr>
                <w:rStyle w:val="ac"/>
                <w:rFonts w:ascii="Times New Roman" w:hAnsi="Times New Roman" w:cs="Times New Roman"/>
                <w:b/>
              </w:rPr>
              <w:t>цех</w:t>
            </w:r>
            <w:r>
              <w:rPr>
                <w:rStyle w:val="ac"/>
                <w:rFonts w:ascii="Times New Roman" w:hAnsi="Times New Roman" w:cs="Times New Roman"/>
                <w:b/>
              </w:rPr>
              <w:t>а</w:t>
            </w:r>
            <w:r w:rsidRPr="00B161EE">
              <w:rPr>
                <w:rStyle w:val="ac"/>
                <w:rFonts w:ascii="Times New Roman" w:hAnsi="Times New Roman" w:cs="Times New Roman"/>
                <w:b/>
              </w:rPr>
              <w:t xml:space="preserve"> №4: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Style w:val="ac"/>
                <w:rFonts w:ascii="Times New Roman" w:hAnsi="Times New Roman" w:cs="Times New Roman"/>
              </w:rPr>
              <w:t>-</w:t>
            </w:r>
            <w:r w:rsidRPr="00B161EE">
              <w:rPr>
                <w:rStyle w:val="ac"/>
                <w:rFonts w:ascii="Times New Roman" w:hAnsi="Times New Roman" w:cs="Times New Roman"/>
                <w:b/>
              </w:rPr>
              <w:t xml:space="preserve"> </w:t>
            </w:r>
            <w:r w:rsidRPr="00B161EE">
              <w:rPr>
                <w:rFonts w:ascii="Times New Roman" w:hAnsi="Times New Roman" w:cs="Times New Roman"/>
              </w:rPr>
              <w:t>Машина для нанесения маркировки на упаковку ЛП,</w:t>
            </w:r>
            <w:r w:rsidRPr="00B161EE">
              <w:rPr>
                <w:rStyle w:val="ac"/>
                <w:rFonts w:ascii="Times New Roman" w:hAnsi="Times New Roman" w:cs="Times New Roman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 xml:space="preserve">полуавтоматической </w:t>
            </w:r>
            <w:r w:rsidRPr="00B161EE">
              <w:rPr>
                <w:rFonts w:ascii="Times New Roman" w:hAnsi="Times New Roman" w:cs="Times New Roman"/>
              </w:rPr>
              <w:t xml:space="preserve">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2 комплекта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c"/>
                <w:rFonts w:ascii="Times New Roman" w:hAnsi="Times New Roman" w:cs="Times New Roman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lastRenderedPageBreak/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2 комплекта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7A0749" w:rsidRPr="00B161EE" w:rsidRDefault="007A0749" w:rsidP="007A0749">
            <w:pPr>
              <w:pStyle w:val="TableParagraph"/>
              <w:spacing w:line="200" w:lineRule="exact"/>
              <w:ind w:left="57" w:right="113"/>
              <w:jc w:val="both"/>
              <w:rPr>
                <w:rStyle w:val="ac"/>
                <w:rFonts w:ascii="Times New Roman" w:hAnsi="Times New Roman" w:cs="Times New Roman"/>
                <w:b/>
                <w:i w:val="0"/>
              </w:rPr>
            </w:pPr>
            <w:r>
              <w:rPr>
                <w:rStyle w:val="ac"/>
                <w:rFonts w:ascii="Times New Roman" w:hAnsi="Times New Roman" w:cs="Times New Roman"/>
                <w:b/>
              </w:rPr>
              <w:t xml:space="preserve">стоимость оборудования для </w:t>
            </w:r>
            <w:r w:rsidRPr="00B161EE">
              <w:rPr>
                <w:rStyle w:val="ac"/>
                <w:rFonts w:ascii="Times New Roman" w:hAnsi="Times New Roman" w:cs="Times New Roman"/>
                <w:b/>
              </w:rPr>
              <w:t>цех</w:t>
            </w:r>
            <w:r>
              <w:rPr>
                <w:rStyle w:val="ac"/>
                <w:rFonts w:ascii="Times New Roman" w:hAnsi="Times New Roman" w:cs="Times New Roman"/>
                <w:b/>
              </w:rPr>
              <w:t>а</w:t>
            </w:r>
            <w:r w:rsidRPr="00B161EE">
              <w:rPr>
                <w:rStyle w:val="ac"/>
                <w:rFonts w:ascii="Times New Roman" w:hAnsi="Times New Roman" w:cs="Times New Roman"/>
                <w:b/>
              </w:rPr>
              <w:t xml:space="preserve"> №5:</w:t>
            </w:r>
          </w:p>
          <w:p w:rsidR="007A0749" w:rsidRPr="005B5C20" w:rsidRDefault="007A0749" w:rsidP="007A074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c"/>
                <w:rFonts w:ascii="Times New Roman" w:hAnsi="Times New Roman" w:cs="Times New Roman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полуавтоматической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1 комплект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49" w:rsidRPr="009D158B" w:rsidTr="007A0749">
        <w:trPr>
          <w:trHeight w:val="2206"/>
        </w:trPr>
        <w:tc>
          <w:tcPr>
            <w:tcW w:w="4700" w:type="dxa"/>
            <w:tcBorders>
              <w:top w:val="single" w:sz="4" w:space="0" w:color="auto"/>
            </w:tcBorders>
          </w:tcPr>
          <w:p w:rsidR="007A0749" w:rsidRPr="007A0749" w:rsidRDefault="00650D1D" w:rsidP="00650D1D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URS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="007A0749"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r w:rsidR="007A0749">
              <w:rPr>
                <w:rFonts w:ascii="Times New Roman" w:hAnsi="Times New Roman" w:cs="Times New Roman"/>
                <w:sz w:val="24"/>
                <w:szCs w:val="24"/>
              </w:rPr>
              <w:t>, гарантийное обслуживание 24 месяца</w:t>
            </w:r>
          </w:p>
        </w:tc>
        <w:tc>
          <w:tcPr>
            <w:tcW w:w="4656" w:type="dxa"/>
          </w:tcPr>
          <w:p w:rsidR="007A0749" w:rsidRPr="00597326" w:rsidRDefault="007A0749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49" w:rsidRPr="009D158B" w:rsidTr="007A0749">
        <w:trPr>
          <w:trHeight w:val="624"/>
        </w:trPr>
        <w:tc>
          <w:tcPr>
            <w:tcW w:w="4700" w:type="dxa"/>
            <w:tcBorders>
              <w:top w:val="single" w:sz="4" w:space="0" w:color="auto"/>
            </w:tcBorders>
          </w:tcPr>
          <w:p w:rsidR="007A0749" w:rsidRPr="00F41290" w:rsidRDefault="00650D1D" w:rsidP="00650D1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="007A074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запасные и быстроизнашивающиеся  части на 2 года эксплуатации</w:t>
            </w:r>
          </w:p>
        </w:tc>
        <w:tc>
          <w:tcPr>
            <w:tcW w:w="4656" w:type="dxa"/>
          </w:tcPr>
          <w:p w:rsidR="007A0749" w:rsidRPr="00597326" w:rsidRDefault="007A0749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  <w:r w:rsidR="00650D1D">
              <w:rPr>
                <w:rFonts w:ascii="Times New Roman" w:hAnsi="Times New Roman" w:cs="Times New Roman"/>
                <w:sz w:val="24"/>
                <w:szCs w:val="24"/>
              </w:rPr>
              <w:t xml:space="preserve"> и платежа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AA7B2C" w:rsidP="00AA7B2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гарантийно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824" w:rsidRDefault="00890824" w:rsidP="00AD59E1">
      <w:r>
        <w:separator/>
      </w:r>
    </w:p>
  </w:endnote>
  <w:endnote w:type="continuationSeparator" w:id="1">
    <w:p w:rsidR="00890824" w:rsidRDefault="00890824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824" w:rsidRDefault="00890824" w:rsidP="00AD59E1">
      <w:r>
        <w:separator/>
      </w:r>
    </w:p>
  </w:footnote>
  <w:footnote w:type="continuationSeparator" w:id="1">
    <w:p w:rsidR="00890824" w:rsidRDefault="00890824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DE3D39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890824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890824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064AED"/>
    <w:rsid w:val="00116B91"/>
    <w:rsid w:val="00160D2A"/>
    <w:rsid w:val="00170A35"/>
    <w:rsid w:val="00185D37"/>
    <w:rsid w:val="00214FE4"/>
    <w:rsid w:val="00234F2F"/>
    <w:rsid w:val="00237C3C"/>
    <w:rsid w:val="00256878"/>
    <w:rsid w:val="00283114"/>
    <w:rsid w:val="002A25FE"/>
    <w:rsid w:val="003154ED"/>
    <w:rsid w:val="00323023"/>
    <w:rsid w:val="003779F1"/>
    <w:rsid w:val="003A372F"/>
    <w:rsid w:val="003D4C49"/>
    <w:rsid w:val="004C54BD"/>
    <w:rsid w:val="004E1220"/>
    <w:rsid w:val="00513838"/>
    <w:rsid w:val="00515EDA"/>
    <w:rsid w:val="00526A7D"/>
    <w:rsid w:val="00582853"/>
    <w:rsid w:val="005B5C20"/>
    <w:rsid w:val="005C7B82"/>
    <w:rsid w:val="00650D1D"/>
    <w:rsid w:val="00661E56"/>
    <w:rsid w:val="00662AB5"/>
    <w:rsid w:val="006C23F9"/>
    <w:rsid w:val="007000CF"/>
    <w:rsid w:val="00724970"/>
    <w:rsid w:val="00766CC9"/>
    <w:rsid w:val="007A0749"/>
    <w:rsid w:val="007D1591"/>
    <w:rsid w:val="007E35C5"/>
    <w:rsid w:val="0082568A"/>
    <w:rsid w:val="00890824"/>
    <w:rsid w:val="008C204E"/>
    <w:rsid w:val="0093573F"/>
    <w:rsid w:val="00955172"/>
    <w:rsid w:val="00A7295C"/>
    <w:rsid w:val="00AA7B2C"/>
    <w:rsid w:val="00AB04FA"/>
    <w:rsid w:val="00AD1C27"/>
    <w:rsid w:val="00AD59E1"/>
    <w:rsid w:val="00AF209C"/>
    <w:rsid w:val="00B66CA0"/>
    <w:rsid w:val="00BE75F5"/>
    <w:rsid w:val="00C619DE"/>
    <w:rsid w:val="00C96744"/>
    <w:rsid w:val="00CA4FDE"/>
    <w:rsid w:val="00CE331A"/>
    <w:rsid w:val="00D05276"/>
    <w:rsid w:val="00D11ABB"/>
    <w:rsid w:val="00D12BA1"/>
    <w:rsid w:val="00DC7D61"/>
    <w:rsid w:val="00DE3D39"/>
    <w:rsid w:val="00DF5124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  <w:style w:type="paragraph" w:customStyle="1" w:styleId="TableParagraph">
    <w:name w:val="Table Paragraph"/>
    <w:basedOn w:val="a"/>
    <w:uiPriority w:val="99"/>
    <w:qFormat/>
    <w:rsid w:val="007A0749"/>
    <w:pPr>
      <w:widowControl w:val="0"/>
      <w:autoSpaceDE w:val="0"/>
      <w:autoSpaceDN w:val="0"/>
    </w:pPr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593</Words>
  <Characters>3570</Characters>
  <Application>Microsoft Office Word</Application>
  <DocSecurity>0</DocSecurity>
  <Lines>68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24</cp:revision>
  <cp:lastPrinted>2019-03-29T07:48:00Z</cp:lastPrinted>
  <dcterms:created xsi:type="dcterms:W3CDTF">2017-09-15T12:07:00Z</dcterms:created>
  <dcterms:modified xsi:type="dcterms:W3CDTF">2022-06-08T06:33:00Z</dcterms:modified>
</cp:coreProperties>
</file>